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zarządzania i monitorowania energii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system zarządzania i monitorowania energii oraz jak można wykorzystać go w nowoczesnym budownictwie.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zarządzania i monitorowania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planujemy projekt budowli już na początkowym etapie, czyli etapie projektowym, musimy zastanowić się nad ważną kwestią, mianowicie nad aspektami rachunków eksploatacyjnych w przyszłości. By owe rachunki zmiejszyć,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i monitorowania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nas.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wykorzystywany jest tego typu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zarządzania i monitorowania energii</w:t>
      </w:r>
      <w:r>
        <w:rPr>
          <w:rFonts w:ascii="calibri" w:hAnsi="calibri" w:eastAsia="calibri" w:cs="calibri"/>
          <w:sz w:val="24"/>
          <w:szCs w:val="24"/>
        </w:rPr>
        <w:t xml:space="preserve"> - co to takiego oraz gdzie możemy go wykorzystać? Otóż jest to układ czujników a także urządzeń których zadaniem jest dokonywanie specjalistycznych pomiarów zużycia energii elektrycznej ale także wody czy gazu lub paliwa. Tego typu rozwiązanie jest stosowane zarówno w budynkach mieszkalnych jak i we wszelkiego rodzaju fabrykach, magazynach czy też laboratoriach.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Ile kosztuje system zarządzania i monitorowania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rzetelnie odpowiedzieć na pytanie ile kosztuje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zarządzania i monitorowania energii</w:t>
      </w:r>
      <w:r>
        <w:rPr>
          <w:rFonts w:ascii="calibri" w:hAnsi="calibri" w:eastAsia="calibri" w:cs="calibri"/>
          <w:sz w:val="24"/>
          <w:szCs w:val="24"/>
        </w:rPr>
        <w:t xml:space="preserve"> musimy zastanowić się jaki to będzie rodzaj systemu, jak będzie on rozbudowany, ile będzie wykorzystywać elementów i urządzeń. Dodatkowo na cenę tego systemu będzie miała również wpływ wielkości samej nieruchomości, w której chcemy zastosować wspomniane systemy.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systemy-zarzadzania-energia-w-budyn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2026-04-01T08:23:11+02:00</dcterms:created>
  <dcterms:modified xsi:type="dcterms:W3CDTF">2026-04-01T08:23:11+02:00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